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8A2" w:rsidRPr="008148A2" w:rsidRDefault="008148A2" w:rsidP="008148A2">
      <w:pPr>
        <w:pBdr>
          <w:bottom w:val="single" w:sz="6" w:space="7" w:color="ADADAD"/>
        </w:pBdr>
        <w:shd w:val="clear" w:color="auto" w:fill="FFFFFF"/>
        <w:spacing w:before="150" w:after="150" w:line="240" w:lineRule="auto"/>
        <w:outlineLvl w:val="0"/>
        <w:rPr>
          <w:rFonts w:ascii="Segoe UI" w:eastAsia="Times New Roman" w:hAnsi="Segoe UI" w:cs="Segoe UI"/>
          <w:color w:val="F95A00"/>
          <w:kern w:val="36"/>
          <w:sz w:val="45"/>
          <w:szCs w:val="45"/>
        </w:rPr>
      </w:pPr>
      <w:r w:rsidRPr="008148A2">
        <w:rPr>
          <w:rFonts w:ascii="Segoe UI" w:eastAsia="Times New Roman" w:hAnsi="Segoe UI" w:cs="Segoe UI"/>
          <w:color w:val="F95A00"/>
          <w:kern w:val="36"/>
          <w:sz w:val="45"/>
          <w:szCs w:val="45"/>
        </w:rPr>
        <w:t>Payment of Traffic Infringement Notices In LTA</w:t>
      </w:r>
    </w:p>
    <w:p w:rsidR="008148A2" w:rsidRPr="008148A2" w:rsidRDefault="008148A2" w:rsidP="008148A2">
      <w:pPr>
        <w:shd w:val="clear" w:color="auto" w:fill="FFFFFF"/>
        <w:spacing w:before="450" w:after="150" w:line="240" w:lineRule="auto"/>
        <w:outlineLvl w:val="1"/>
        <w:rPr>
          <w:rFonts w:ascii="Segoe UI" w:eastAsia="Times New Roman" w:hAnsi="Segoe UI" w:cs="Segoe UI"/>
          <w:b/>
          <w:bCs/>
          <w:color w:val="545353"/>
          <w:sz w:val="23"/>
          <w:szCs w:val="23"/>
        </w:rPr>
      </w:pPr>
      <w:r w:rsidRPr="008148A2">
        <w:rPr>
          <w:rFonts w:ascii="Segoe UI" w:eastAsia="Times New Roman" w:hAnsi="Segoe UI" w:cs="Segoe UI"/>
          <w:b/>
          <w:bCs/>
          <w:color w:val="545353"/>
          <w:sz w:val="23"/>
          <w:szCs w:val="23"/>
        </w:rPr>
        <w:t>Brief Introduction</w:t>
      </w:r>
      <w:bookmarkStart w:id="0" w:name="_GoBack"/>
      <w:bookmarkEnd w:id="0"/>
    </w:p>
    <w:p w:rsidR="008148A2" w:rsidRPr="008148A2" w:rsidRDefault="008148A2" w:rsidP="008148A2">
      <w:pPr>
        <w:shd w:val="clear" w:color="auto" w:fill="FFFFFF"/>
        <w:spacing w:after="150" w:line="240" w:lineRule="auto"/>
        <w:jc w:val="both"/>
        <w:rPr>
          <w:rFonts w:ascii="Segoe UI" w:eastAsia="Times New Roman" w:hAnsi="Segoe UI" w:cs="Segoe UI"/>
          <w:color w:val="000000"/>
          <w:sz w:val="21"/>
          <w:szCs w:val="21"/>
        </w:rPr>
      </w:pPr>
      <w:r w:rsidRPr="008148A2">
        <w:rPr>
          <w:rFonts w:ascii="Segoe UI" w:eastAsia="Times New Roman" w:hAnsi="Segoe UI" w:cs="Segoe UI"/>
          <w:color w:val="000000"/>
          <w:sz w:val="21"/>
          <w:szCs w:val="21"/>
        </w:rPr>
        <w:t xml:space="preserve">Traffic Infringement Notice is issued to the offender when they commit any offence on the road under (Section 86 and Section 92 (1) of Land Transport Act 1998). The </w:t>
      </w:r>
      <w:proofErr w:type="spellStart"/>
      <w:r w:rsidRPr="008148A2">
        <w:rPr>
          <w:rFonts w:ascii="Segoe UI" w:eastAsia="Times New Roman" w:hAnsi="Segoe UI" w:cs="Segoe UI"/>
          <w:color w:val="000000"/>
          <w:sz w:val="21"/>
          <w:szCs w:val="21"/>
        </w:rPr>
        <w:t>Authorised</w:t>
      </w:r>
      <w:proofErr w:type="spellEnd"/>
      <w:r w:rsidRPr="008148A2">
        <w:rPr>
          <w:rFonts w:ascii="Segoe UI" w:eastAsia="Times New Roman" w:hAnsi="Segoe UI" w:cs="Segoe UI"/>
          <w:color w:val="000000"/>
          <w:sz w:val="21"/>
          <w:szCs w:val="21"/>
        </w:rPr>
        <w:t xml:space="preserve"> officer LTA /Police or Municipal under delegated powers are liable for the Traffic Infringement Notice issuance.</w:t>
      </w:r>
    </w:p>
    <w:p w:rsidR="008148A2" w:rsidRPr="008148A2" w:rsidRDefault="008148A2" w:rsidP="008148A2">
      <w:pPr>
        <w:shd w:val="clear" w:color="auto" w:fill="FFFFFF"/>
        <w:spacing w:after="150" w:line="240" w:lineRule="auto"/>
        <w:jc w:val="both"/>
        <w:rPr>
          <w:rFonts w:ascii="Segoe UI" w:eastAsia="Times New Roman" w:hAnsi="Segoe UI" w:cs="Segoe UI"/>
          <w:color w:val="000000"/>
          <w:sz w:val="21"/>
          <w:szCs w:val="21"/>
        </w:rPr>
      </w:pPr>
      <w:r w:rsidRPr="008148A2">
        <w:rPr>
          <w:rFonts w:ascii="Segoe UI" w:eastAsia="Times New Roman" w:hAnsi="Segoe UI" w:cs="Segoe UI"/>
          <w:color w:val="000000"/>
          <w:sz w:val="21"/>
          <w:szCs w:val="21"/>
        </w:rPr>
        <w:t>Payment of fixed penalty is received as specified below at any Land Transport office, all liability in respect of the offence will be discharged and no further action will be taken. However, if that fixed penalty is not so paid, you are hereby required to attend Magistrates Court to answer the charge set out in the Traffic Infringement Notice.</w:t>
      </w:r>
    </w:p>
    <w:p w:rsidR="008148A2" w:rsidRPr="008148A2" w:rsidRDefault="008148A2" w:rsidP="008148A2">
      <w:pPr>
        <w:shd w:val="clear" w:color="auto" w:fill="FFFFFF"/>
        <w:spacing w:before="450" w:after="150" w:line="240" w:lineRule="auto"/>
        <w:outlineLvl w:val="1"/>
        <w:rPr>
          <w:rFonts w:ascii="Segoe UI" w:eastAsia="Times New Roman" w:hAnsi="Segoe UI" w:cs="Segoe UI"/>
          <w:b/>
          <w:bCs/>
          <w:color w:val="545353"/>
          <w:sz w:val="23"/>
          <w:szCs w:val="23"/>
        </w:rPr>
      </w:pPr>
      <w:r w:rsidRPr="008148A2">
        <w:rPr>
          <w:rFonts w:ascii="Segoe UI" w:eastAsia="Times New Roman" w:hAnsi="Segoe UI" w:cs="Segoe UI"/>
          <w:b/>
          <w:bCs/>
          <w:color w:val="545353"/>
          <w:sz w:val="23"/>
          <w:szCs w:val="23"/>
        </w:rPr>
        <w:t>Checklist</w:t>
      </w:r>
    </w:p>
    <w:p w:rsidR="008148A2" w:rsidRPr="008148A2" w:rsidRDefault="008148A2" w:rsidP="008148A2">
      <w:pPr>
        <w:numPr>
          <w:ilvl w:val="0"/>
          <w:numId w:val="1"/>
        </w:numPr>
        <w:shd w:val="clear" w:color="auto" w:fill="FFFFFF"/>
        <w:spacing w:after="0" w:line="240" w:lineRule="auto"/>
        <w:rPr>
          <w:rFonts w:ascii="Segoe UI" w:eastAsia="Times New Roman" w:hAnsi="Segoe UI" w:cs="Segoe UI"/>
          <w:color w:val="000000"/>
          <w:sz w:val="21"/>
          <w:szCs w:val="21"/>
        </w:rPr>
      </w:pPr>
      <w:r w:rsidRPr="008148A2">
        <w:rPr>
          <w:rFonts w:ascii="Segoe UI" w:eastAsia="Times New Roman" w:hAnsi="Segoe UI" w:cs="Segoe UI"/>
          <w:color w:val="000000"/>
          <w:sz w:val="21"/>
          <w:szCs w:val="21"/>
        </w:rPr>
        <w:t>Original copy of TIN</w:t>
      </w:r>
    </w:p>
    <w:p w:rsidR="008148A2" w:rsidRPr="008148A2" w:rsidRDefault="008148A2" w:rsidP="008148A2">
      <w:pPr>
        <w:shd w:val="clear" w:color="auto" w:fill="FFFFFF"/>
        <w:spacing w:before="450" w:after="150" w:line="240" w:lineRule="auto"/>
        <w:outlineLvl w:val="1"/>
        <w:rPr>
          <w:rFonts w:ascii="Segoe UI" w:eastAsia="Times New Roman" w:hAnsi="Segoe UI" w:cs="Segoe UI"/>
          <w:b/>
          <w:bCs/>
          <w:color w:val="545353"/>
          <w:sz w:val="23"/>
          <w:szCs w:val="23"/>
        </w:rPr>
      </w:pPr>
      <w:r w:rsidRPr="008148A2">
        <w:rPr>
          <w:rFonts w:ascii="Segoe UI" w:eastAsia="Times New Roman" w:hAnsi="Segoe UI" w:cs="Segoe UI"/>
          <w:b/>
          <w:bCs/>
          <w:color w:val="545353"/>
          <w:sz w:val="23"/>
          <w:szCs w:val="23"/>
        </w:rPr>
        <w:t>Fees</w:t>
      </w:r>
    </w:p>
    <w:p w:rsidR="008148A2" w:rsidRPr="008148A2" w:rsidRDefault="008148A2" w:rsidP="008148A2">
      <w:pPr>
        <w:numPr>
          <w:ilvl w:val="0"/>
          <w:numId w:val="2"/>
        </w:numPr>
        <w:shd w:val="clear" w:color="auto" w:fill="FFFFFF"/>
        <w:spacing w:after="0" w:line="240" w:lineRule="auto"/>
        <w:rPr>
          <w:rFonts w:ascii="Segoe UI" w:eastAsia="Times New Roman" w:hAnsi="Segoe UI" w:cs="Segoe UI"/>
          <w:color w:val="000000"/>
          <w:sz w:val="21"/>
          <w:szCs w:val="21"/>
        </w:rPr>
      </w:pPr>
      <w:r w:rsidRPr="008148A2">
        <w:rPr>
          <w:rFonts w:ascii="Segoe UI" w:eastAsia="Times New Roman" w:hAnsi="Segoe UI" w:cs="Segoe UI"/>
          <w:color w:val="000000"/>
          <w:sz w:val="21"/>
          <w:szCs w:val="21"/>
        </w:rPr>
        <w:t>Fixed penalty as per offence committed</w:t>
      </w:r>
    </w:p>
    <w:p w:rsidR="008148A2" w:rsidRPr="008148A2" w:rsidRDefault="008148A2" w:rsidP="008148A2">
      <w:pPr>
        <w:shd w:val="clear" w:color="auto" w:fill="FFFFFF"/>
        <w:spacing w:before="450" w:after="150" w:line="240" w:lineRule="auto"/>
        <w:outlineLvl w:val="1"/>
        <w:rPr>
          <w:rFonts w:ascii="Segoe UI" w:eastAsia="Times New Roman" w:hAnsi="Segoe UI" w:cs="Segoe UI"/>
          <w:b/>
          <w:bCs/>
          <w:color w:val="545353"/>
          <w:sz w:val="23"/>
          <w:szCs w:val="23"/>
        </w:rPr>
      </w:pPr>
      <w:r w:rsidRPr="008148A2">
        <w:rPr>
          <w:rFonts w:ascii="Segoe UI" w:eastAsia="Times New Roman" w:hAnsi="Segoe UI" w:cs="Segoe UI"/>
          <w:b/>
          <w:bCs/>
          <w:color w:val="545353"/>
          <w:sz w:val="23"/>
          <w:szCs w:val="23"/>
        </w:rPr>
        <w:t>Process</w:t>
      </w:r>
    </w:p>
    <w:p w:rsidR="008148A2" w:rsidRPr="008148A2" w:rsidRDefault="008148A2" w:rsidP="008148A2">
      <w:pPr>
        <w:numPr>
          <w:ilvl w:val="0"/>
          <w:numId w:val="3"/>
        </w:numPr>
        <w:shd w:val="clear" w:color="auto" w:fill="FFFFFF"/>
        <w:spacing w:after="0" w:line="240" w:lineRule="auto"/>
        <w:rPr>
          <w:rFonts w:ascii="Segoe UI" w:eastAsia="Times New Roman" w:hAnsi="Segoe UI" w:cs="Segoe UI"/>
          <w:color w:val="000000"/>
          <w:sz w:val="21"/>
          <w:szCs w:val="21"/>
        </w:rPr>
      </w:pPr>
      <w:r w:rsidRPr="008148A2">
        <w:rPr>
          <w:rFonts w:ascii="Segoe UI" w:eastAsia="Times New Roman" w:hAnsi="Segoe UI" w:cs="Segoe UI"/>
          <w:color w:val="000000"/>
          <w:sz w:val="21"/>
          <w:szCs w:val="21"/>
        </w:rPr>
        <w:t>TIN issued to the offender</w:t>
      </w:r>
    </w:p>
    <w:p w:rsidR="008148A2" w:rsidRPr="008148A2" w:rsidRDefault="008148A2" w:rsidP="008148A2">
      <w:pPr>
        <w:numPr>
          <w:ilvl w:val="0"/>
          <w:numId w:val="3"/>
        </w:numPr>
        <w:shd w:val="clear" w:color="auto" w:fill="FFFFFF"/>
        <w:spacing w:after="0" w:line="240" w:lineRule="auto"/>
        <w:rPr>
          <w:rFonts w:ascii="Segoe UI" w:eastAsia="Times New Roman" w:hAnsi="Segoe UI" w:cs="Segoe UI"/>
          <w:color w:val="000000"/>
          <w:sz w:val="21"/>
          <w:szCs w:val="21"/>
        </w:rPr>
      </w:pPr>
      <w:r w:rsidRPr="008148A2">
        <w:rPr>
          <w:rFonts w:ascii="Segoe UI" w:eastAsia="Times New Roman" w:hAnsi="Segoe UI" w:cs="Segoe UI"/>
          <w:color w:val="000000"/>
          <w:sz w:val="21"/>
          <w:szCs w:val="21"/>
        </w:rPr>
        <w:t>TIN Payment to be done within 90 days from the date of booking as stated in the TIN</w:t>
      </w:r>
    </w:p>
    <w:p w:rsidR="008148A2" w:rsidRPr="008148A2" w:rsidRDefault="008148A2" w:rsidP="008148A2">
      <w:pPr>
        <w:numPr>
          <w:ilvl w:val="0"/>
          <w:numId w:val="3"/>
        </w:numPr>
        <w:shd w:val="clear" w:color="auto" w:fill="FFFFFF"/>
        <w:spacing w:after="0" w:line="240" w:lineRule="auto"/>
        <w:rPr>
          <w:rFonts w:ascii="Segoe UI" w:eastAsia="Times New Roman" w:hAnsi="Segoe UI" w:cs="Segoe UI"/>
          <w:color w:val="000000"/>
          <w:sz w:val="21"/>
          <w:szCs w:val="21"/>
        </w:rPr>
      </w:pPr>
      <w:r w:rsidRPr="008148A2">
        <w:rPr>
          <w:rFonts w:ascii="Segoe UI" w:eastAsia="Times New Roman" w:hAnsi="Segoe UI" w:cs="Segoe UI"/>
          <w:color w:val="000000"/>
          <w:sz w:val="21"/>
          <w:szCs w:val="21"/>
        </w:rPr>
        <w:t>Payment can be done at any nearest LTA Office/Post Office or through M-Paisa</w:t>
      </w:r>
    </w:p>
    <w:p w:rsidR="008148A2" w:rsidRPr="008148A2" w:rsidRDefault="008148A2" w:rsidP="008148A2">
      <w:pPr>
        <w:numPr>
          <w:ilvl w:val="0"/>
          <w:numId w:val="3"/>
        </w:numPr>
        <w:shd w:val="clear" w:color="auto" w:fill="FFFFFF"/>
        <w:spacing w:after="0" w:line="240" w:lineRule="auto"/>
        <w:rPr>
          <w:rFonts w:ascii="Segoe UI" w:eastAsia="Times New Roman" w:hAnsi="Segoe UI" w:cs="Segoe UI"/>
          <w:color w:val="000000"/>
          <w:sz w:val="21"/>
          <w:szCs w:val="21"/>
        </w:rPr>
      </w:pPr>
      <w:r w:rsidRPr="008148A2">
        <w:rPr>
          <w:rFonts w:ascii="Segoe UI" w:eastAsia="Times New Roman" w:hAnsi="Segoe UI" w:cs="Segoe UI"/>
          <w:color w:val="000000"/>
          <w:sz w:val="21"/>
          <w:szCs w:val="21"/>
        </w:rPr>
        <w:t>After the payment is done client does not require to appear before the Court as stated in the TIN.</w:t>
      </w:r>
    </w:p>
    <w:p w:rsidR="008148A2" w:rsidRPr="008148A2" w:rsidRDefault="008148A2" w:rsidP="008148A2">
      <w:pPr>
        <w:shd w:val="clear" w:color="auto" w:fill="FFFFFF"/>
        <w:spacing w:before="450" w:after="150" w:line="240" w:lineRule="auto"/>
        <w:outlineLvl w:val="1"/>
        <w:rPr>
          <w:rFonts w:ascii="Segoe UI" w:eastAsia="Times New Roman" w:hAnsi="Segoe UI" w:cs="Segoe UI"/>
          <w:b/>
          <w:bCs/>
          <w:color w:val="545353"/>
          <w:sz w:val="23"/>
          <w:szCs w:val="23"/>
        </w:rPr>
      </w:pPr>
      <w:r w:rsidRPr="008148A2">
        <w:rPr>
          <w:rFonts w:ascii="Segoe UI" w:eastAsia="Times New Roman" w:hAnsi="Segoe UI" w:cs="Segoe UI"/>
          <w:b/>
          <w:bCs/>
          <w:color w:val="545353"/>
          <w:sz w:val="23"/>
          <w:szCs w:val="23"/>
        </w:rPr>
        <w:t>Workflow Summary</w:t>
      </w:r>
    </w:p>
    <w:p w:rsidR="008148A2" w:rsidRPr="008148A2" w:rsidRDefault="008148A2" w:rsidP="008148A2">
      <w:pPr>
        <w:numPr>
          <w:ilvl w:val="0"/>
          <w:numId w:val="4"/>
        </w:numPr>
        <w:shd w:val="clear" w:color="auto" w:fill="FFFFFF"/>
        <w:spacing w:after="0" w:line="360" w:lineRule="atLeast"/>
        <w:ind w:left="0"/>
        <w:rPr>
          <w:rFonts w:ascii="Segoe UI" w:eastAsia="Times New Roman" w:hAnsi="Segoe UI" w:cs="Segoe UI"/>
          <w:color w:val="000000"/>
          <w:sz w:val="21"/>
          <w:szCs w:val="21"/>
        </w:rPr>
      </w:pPr>
      <w:r w:rsidRPr="008148A2">
        <w:rPr>
          <w:rFonts w:ascii="Segoe UI" w:eastAsia="Times New Roman" w:hAnsi="Segoe UI" w:cs="Segoe UI"/>
          <w:noProof/>
          <w:color w:val="267A02"/>
          <w:sz w:val="21"/>
          <w:szCs w:val="21"/>
        </w:rPr>
        <w:drawing>
          <wp:inline distT="0" distB="0" distL="0" distR="0">
            <wp:extent cx="2948940" cy="1524000"/>
            <wp:effectExtent l="0" t="0" r="3810" b="0"/>
            <wp:docPr id="2" name="Picture 2" descr="Payment of Traffic Infringement Notices In LTA">
              <a:hlinkClick xmlns:a="http://schemas.openxmlformats.org/drawingml/2006/main" r:id="rId5" tooltip="&quot;Payment of Traffic Infringement Notices In L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yment of Traffic Infringement Notices In LTA">
                      <a:hlinkClick r:id="rId5" tooltip="&quot;Payment of Traffic Infringement Notices In LT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8940" cy="1524000"/>
                    </a:xfrm>
                    <a:prstGeom prst="rect">
                      <a:avLst/>
                    </a:prstGeom>
                    <a:noFill/>
                    <a:ln>
                      <a:noFill/>
                    </a:ln>
                  </pic:spPr>
                </pic:pic>
              </a:graphicData>
            </a:graphic>
          </wp:inline>
        </w:drawing>
      </w:r>
    </w:p>
    <w:p w:rsidR="00B92B84" w:rsidRDefault="00B92B84"/>
    <w:p w:rsidR="008148A2" w:rsidRDefault="008148A2">
      <w:r>
        <w:t xml:space="preserve">For more information, access </w:t>
      </w:r>
      <w:hyperlink r:id="rId7" w:history="1">
        <w:r w:rsidRPr="00254E08">
          <w:rPr>
            <w:rStyle w:val="Hyperlink"/>
          </w:rPr>
          <w:t>https://www.lta.com.fj/enforcement/traffic-infringement-notices</w:t>
        </w:r>
      </w:hyperlink>
      <w:r>
        <w:t xml:space="preserve"> </w:t>
      </w:r>
    </w:p>
    <w:sectPr w:rsidR="00814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2693"/>
    <w:multiLevelType w:val="multilevel"/>
    <w:tmpl w:val="FB9C5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D31CB7"/>
    <w:multiLevelType w:val="multilevel"/>
    <w:tmpl w:val="7F50B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8129C6"/>
    <w:multiLevelType w:val="multilevel"/>
    <w:tmpl w:val="99FE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41A21"/>
    <w:multiLevelType w:val="multilevel"/>
    <w:tmpl w:val="4118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A2"/>
    <w:rsid w:val="002F714E"/>
    <w:rsid w:val="00386C5F"/>
    <w:rsid w:val="004537E6"/>
    <w:rsid w:val="00507F95"/>
    <w:rsid w:val="006A3FAA"/>
    <w:rsid w:val="007E764E"/>
    <w:rsid w:val="008148A2"/>
    <w:rsid w:val="0086714C"/>
    <w:rsid w:val="00952EE1"/>
    <w:rsid w:val="00B92B84"/>
    <w:rsid w:val="00C57089"/>
    <w:rsid w:val="00C768D8"/>
    <w:rsid w:val="00EE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8709"/>
  <w15:chartTrackingRefBased/>
  <w15:docId w15:val="{B1B7C3A7-EFF8-4890-966F-C9423112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148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48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8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48A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48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48A2"/>
    <w:rPr>
      <w:color w:val="0563C1" w:themeColor="hyperlink"/>
      <w:u w:val="single"/>
    </w:rPr>
  </w:style>
  <w:style w:type="character" w:styleId="UnresolvedMention">
    <w:name w:val="Unresolved Mention"/>
    <w:basedOn w:val="DefaultParagraphFont"/>
    <w:uiPriority w:val="99"/>
    <w:semiHidden/>
    <w:unhideWhenUsed/>
    <w:rsid w:val="008148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165690">
      <w:bodyDiv w:val="1"/>
      <w:marLeft w:val="0"/>
      <w:marRight w:val="0"/>
      <w:marTop w:val="0"/>
      <w:marBottom w:val="0"/>
      <w:divBdr>
        <w:top w:val="none" w:sz="0" w:space="0" w:color="auto"/>
        <w:left w:val="none" w:sz="0" w:space="0" w:color="auto"/>
        <w:bottom w:val="none" w:sz="0" w:space="0" w:color="auto"/>
        <w:right w:val="none" w:sz="0" w:space="0" w:color="auto"/>
      </w:divBdr>
      <w:divsChild>
        <w:div w:id="634027799">
          <w:marLeft w:val="0"/>
          <w:marRight w:val="0"/>
          <w:marTop w:val="0"/>
          <w:marBottom w:val="0"/>
          <w:divBdr>
            <w:top w:val="none" w:sz="0" w:space="0" w:color="auto"/>
            <w:left w:val="none" w:sz="0" w:space="0" w:color="auto"/>
            <w:bottom w:val="none" w:sz="0" w:space="0" w:color="auto"/>
            <w:right w:val="none" w:sz="0" w:space="0" w:color="auto"/>
          </w:divBdr>
        </w:div>
        <w:div w:id="1323967753">
          <w:marLeft w:val="0"/>
          <w:marRight w:val="0"/>
          <w:marTop w:val="0"/>
          <w:marBottom w:val="0"/>
          <w:divBdr>
            <w:top w:val="none" w:sz="0" w:space="0" w:color="auto"/>
            <w:left w:val="none" w:sz="0" w:space="0" w:color="auto"/>
            <w:bottom w:val="none" w:sz="0" w:space="0" w:color="auto"/>
            <w:right w:val="none" w:sz="0" w:space="0" w:color="auto"/>
          </w:divBdr>
        </w:div>
        <w:div w:id="110730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ta.com.fj/enforcement/traffic-infringement-no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ta.com.fj/images/default-source/workflow-image/enforcement-workflow/payment-of-traffic-infringement-notices-in-lta.png?sfvrsn=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Meredith</dc:creator>
  <cp:keywords/>
  <dc:description/>
  <cp:lastModifiedBy>Jasmine Meredith</cp:lastModifiedBy>
  <cp:revision>1</cp:revision>
  <dcterms:created xsi:type="dcterms:W3CDTF">2018-11-11T04:17:00Z</dcterms:created>
  <dcterms:modified xsi:type="dcterms:W3CDTF">2018-11-11T04:19:00Z</dcterms:modified>
</cp:coreProperties>
</file>