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E3E" w:rsidRPr="00193E3E" w:rsidRDefault="00193E3E" w:rsidP="00193E3E">
      <w:pPr>
        <w:shd w:val="clear" w:color="auto" w:fill="FFFFFF"/>
        <w:spacing w:before="100" w:beforeAutospacing="1" w:after="100" w:afterAutospacing="1" w:line="240" w:lineRule="auto"/>
        <w:outlineLvl w:val="0"/>
        <w:rPr>
          <w:rFonts w:ascii="Verdana" w:eastAsia="Times New Roman" w:hAnsi="Verdana" w:cs="Times New Roman"/>
          <w:b/>
          <w:bCs/>
          <w:caps/>
          <w:color w:val="000000"/>
          <w:kern w:val="36"/>
          <w:sz w:val="23"/>
          <w:szCs w:val="23"/>
        </w:rPr>
      </w:pPr>
      <w:r w:rsidRPr="00193E3E">
        <w:rPr>
          <w:rFonts w:ascii="Verdana" w:eastAsia="Times New Roman" w:hAnsi="Verdana" w:cs="Times New Roman"/>
          <w:b/>
          <w:bCs/>
          <w:caps/>
          <w:color w:val="000000"/>
          <w:kern w:val="36"/>
          <w:sz w:val="23"/>
          <w:szCs w:val="23"/>
        </w:rPr>
        <w:t>PROTECTING THE OZONE</w:t>
      </w:r>
    </w:p>
    <w:p w:rsidR="00034237" w:rsidRPr="00034237" w:rsidRDefault="00034237" w:rsidP="00034237">
      <w:pPr>
        <w:shd w:val="clear" w:color="auto" w:fill="FFFFFF"/>
        <w:spacing w:after="0" w:line="240" w:lineRule="auto"/>
        <w:rPr>
          <w:rFonts w:ascii="Verdana" w:eastAsia="Times New Roman" w:hAnsi="Verdana" w:cs="Times New Roman"/>
          <w:color w:val="333333"/>
          <w:sz w:val="24"/>
          <w:szCs w:val="24"/>
        </w:rPr>
      </w:pPr>
      <w:r w:rsidRPr="00034237">
        <w:rPr>
          <w:rFonts w:ascii="Verdana" w:eastAsia="Times New Roman" w:hAnsi="Verdana" w:cs="Times New Roman"/>
          <w:color w:val="333333"/>
          <w:sz w:val="24"/>
          <w:szCs w:val="24"/>
        </w:rPr>
        <w:t>5/9/2010</w:t>
      </w:r>
    </w:p>
    <w:p w:rsidR="00034237" w:rsidRPr="00034237" w:rsidRDefault="00034237" w:rsidP="00034237">
      <w:pPr>
        <w:spacing w:after="0" w:line="240" w:lineRule="auto"/>
        <w:rPr>
          <w:rFonts w:ascii="Times New Roman" w:eastAsia="Times New Roman" w:hAnsi="Times New Roman" w:cs="Times New Roman"/>
          <w:sz w:val="24"/>
          <w:szCs w:val="24"/>
        </w:rPr>
      </w:pPr>
      <w:r w:rsidRPr="00034237">
        <w:rPr>
          <w:rFonts w:ascii="Georgia" w:eastAsia="Times New Roman" w:hAnsi="Georgia" w:cs="Times New Roman"/>
          <w:color w:val="333333"/>
          <w:sz w:val="18"/>
          <w:szCs w:val="18"/>
          <w:shd w:val="clear" w:color="auto" w:fill="FFFFFF"/>
        </w:rPr>
        <w:t xml:space="preserve">The Department of Environment’s National Ozone Unit (NOU) will hold workshops in </w:t>
      </w:r>
      <w:proofErr w:type="spellStart"/>
      <w:r w:rsidRPr="00034237">
        <w:rPr>
          <w:rFonts w:ascii="Georgia" w:eastAsia="Times New Roman" w:hAnsi="Georgia" w:cs="Times New Roman"/>
          <w:color w:val="333333"/>
          <w:sz w:val="18"/>
          <w:szCs w:val="18"/>
          <w:shd w:val="clear" w:color="auto" w:fill="FFFFFF"/>
        </w:rPr>
        <w:t>Labasa</w:t>
      </w:r>
      <w:proofErr w:type="spellEnd"/>
      <w:r w:rsidRPr="00034237">
        <w:rPr>
          <w:rFonts w:ascii="Georgia" w:eastAsia="Times New Roman" w:hAnsi="Georgia" w:cs="Times New Roman"/>
          <w:color w:val="333333"/>
          <w:sz w:val="18"/>
          <w:szCs w:val="18"/>
          <w:shd w:val="clear" w:color="auto" w:fill="FFFFFF"/>
        </w:rPr>
        <w:t xml:space="preserve"> and parts of Vanua </w:t>
      </w:r>
      <w:proofErr w:type="spellStart"/>
      <w:r w:rsidRPr="00034237">
        <w:rPr>
          <w:rFonts w:ascii="Georgia" w:eastAsia="Times New Roman" w:hAnsi="Georgia" w:cs="Times New Roman"/>
          <w:color w:val="333333"/>
          <w:sz w:val="18"/>
          <w:szCs w:val="18"/>
          <w:shd w:val="clear" w:color="auto" w:fill="FFFFFF"/>
        </w:rPr>
        <w:t>Levu</w:t>
      </w:r>
      <w:proofErr w:type="spellEnd"/>
      <w:r w:rsidRPr="00034237">
        <w:rPr>
          <w:rFonts w:ascii="Georgia" w:eastAsia="Times New Roman" w:hAnsi="Georgia" w:cs="Times New Roman"/>
          <w:color w:val="333333"/>
          <w:sz w:val="18"/>
          <w:szCs w:val="18"/>
          <w:shd w:val="clear" w:color="auto" w:fill="FFFFFF"/>
        </w:rPr>
        <w:t xml:space="preserve"> between May 10th and 14th. </w:t>
      </w:r>
      <w:r w:rsidRPr="00034237">
        <w:rPr>
          <w:rFonts w:ascii="Georgia" w:eastAsia="Times New Roman" w:hAnsi="Georgia" w:cs="Times New Roman"/>
          <w:color w:val="333333"/>
          <w:sz w:val="18"/>
          <w:szCs w:val="18"/>
          <w:shd w:val="clear" w:color="auto" w:fill="FFFFFF"/>
        </w:rPr>
        <w:br/>
      </w:r>
      <w:r w:rsidRPr="00034237">
        <w:rPr>
          <w:rFonts w:ascii="Georgia" w:eastAsia="Times New Roman" w:hAnsi="Georgia" w:cs="Times New Roman"/>
          <w:color w:val="333333"/>
          <w:sz w:val="18"/>
          <w:szCs w:val="18"/>
          <w:shd w:val="clear" w:color="auto" w:fill="FFFFFF"/>
        </w:rPr>
        <w:br/>
        <w:t>The North visit will encompass the following:</w:t>
      </w:r>
      <w:r w:rsidRPr="00034237">
        <w:rPr>
          <w:rFonts w:ascii="Georgia" w:eastAsia="Times New Roman" w:hAnsi="Georgia" w:cs="Times New Roman"/>
          <w:color w:val="333333"/>
          <w:sz w:val="18"/>
          <w:szCs w:val="18"/>
          <w:shd w:val="clear" w:color="auto" w:fill="FFFFFF"/>
        </w:rPr>
        <w:br/>
      </w:r>
    </w:p>
    <w:p w:rsidR="00034237" w:rsidRPr="00034237" w:rsidRDefault="00034237" w:rsidP="00034237">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4"/>
          <w:szCs w:val="24"/>
        </w:rPr>
      </w:pPr>
      <w:r w:rsidRPr="00034237">
        <w:rPr>
          <w:rFonts w:ascii="Georgia" w:eastAsia="Times New Roman" w:hAnsi="Georgia" w:cs="Times New Roman"/>
          <w:color w:val="333333"/>
          <w:sz w:val="18"/>
          <w:szCs w:val="18"/>
        </w:rPr>
        <w:t xml:space="preserve">Seminar at </w:t>
      </w:r>
      <w:proofErr w:type="spellStart"/>
      <w:r w:rsidRPr="00034237">
        <w:rPr>
          <w:rFonts w:ascii="Georgia" w:eastAsia="Times New Roman" w:hAnsi="Georgia" w:cs="Times New Roman"/>
          <w:color w:val="333333"/>
          <w:sz w:val="18"/>
          <w:szCs w:val="18"/>
        </w:rPr>
        <w:t>Labasa’s</w:t>
      </w:r>
      <w:proofErr w:type="spellEnd"/>
      <w:r w:rsidRPr="00034237">
        <w:rPr>
          <w:rFonts w:ascii="Georgia" w:eastAsia="Times New Roman" w:hAnsi="Georgia" w:cs="Times New Roman"/>
          <w:color w:val="333333"/>
          <w:sz w:val="18"/>
          <w:szCs w:val="18"/>
        </w:rPr>
        <w:t xml:space="preserve"> North Pole Hotel conference room (May 12th) from 2.00pm to –4.00pm; and </w:t>
      </w:r>
    </w:p>
    <w:p w:rsidR="00034237" w:rsidRPr="00034237" w:rsidRDefault="00034237" w:rsidP="00034237">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4"/>
          <w:szCs w:val="24"/>
        </w:rPr>
      </w:pPr>
      <w:r w:rsidRPr="00034237">
        <w:rPr>
          <w:rFonts w:ascii="Georgia" w:eastAsia="Times New Roman" w:hAnsi="Georgia" w:cs="Times New Roman"/>
          <w:color w:val="333333"/>
          <w:sz w:val="18"/>
          <w:szCs w:val="18"/>
        </w:rPr>
        <w:t>Consultation with refrigeration and air conditioning or RAC industry/institutions in the North on pending workshops for Good Practices in Refrigeration (Codes of Practice). This is a minimum requirement under the Ozone Depleting Substances (ODS) legislation for RAC technicians to undergo to be considered for licensing.</w:t>
      </w:r>
    </w:p>
    <w:p w:rsidR="00B92B84" w:rsidRDefault="00034237" w:rsidP="00034237">
      <w:pPr>
        <w:rPr>
          <w:rFonts w:ascii="Georgia" w:eastAsia="Times New Roman" w:hAnsi="Georgia" w:cs="Times New Roman"/>
          <w:color w:val="333333"/>
          <w:sz w:val="18"/>
          <w:szCs w:val="18"/>
          <w:shd w:val="clear" w:color="auto" w:fill="FFFFFF"/>
        </w:rPr>
      </w:pPr>
      <w:r w:rsidRPr="00034237">
        <w:rPr>
          <w:rFonts w:ascii="Georgia" w:eastAsia="Times New Roman" w:hAnsi="Georgia" w:cs="Times New Roman"/>
          <w:color w:val="333333"/>
          <w:sz w:val="18"/>
          <w:szCs w:val="18"/>
          <w:shd w:val="clear" w:color="auto" w:fill="FFFFFF"/>
        </w:rPr>
        <w:t> The NOU has conducted similar seminars for stakeholders in </w:t>
      </w:r>
      <w:proofErr w:type="gramStart"/>
      <w:r w:rsidRPr="00034237">
        <w:rPr>
          <w:rFonts w:ascii="Georgia" w:eastAsia="Times New Roman" w:hAnsi="Georgia" w:cs="Times New Roman"/>
          <w:color w:val="333333"/>
          <w:sz w:val="18"/>
          <w:szCs w:val="18"/>
          <w:shd w:val="clear" w:color="auto" w:fill="FFFFFF"/>
        </w:rPr>
        <w:t>the  RAC</w:t>
      </w:r>
      <w:proofErr w:type="gramEnd"/>
      <w:r w:rsidRPr="00034237">
        <w:rPr>
          <w:rFonts w:ascii="Georgia" w:eastAsia="Times New Roman" w:hAnsi="Georgia" w:cs="Times New Roman"/>
          <w:color w:val="333333"/>
          <w:sz w:val="18"/>
          <w:szCs w:val="18"/>
          <w:shd w:val="clear" w:color="auto" w:fill="FFFFFF"/>
        </w:rPr>
        <w:t xml:space="preserve"> sector in the Western and Central divisions. </w:t>
      </w:r>
      <w:r w:rsidRPr="00034237">
        <w:rPr>
          <w:rFonts w:ascii="Georgia" w:eastAsia="Times New Roman" w:hAnsi="Georgia" w:cs="Times New Roman"/>
          <w:color w:val="333333"/>
          <w:sz w:val="18"/>
          <w:szCs w:val="18"/>
          <w:shd w:val="clear" w:color="auto" w:fill="FFFFFF"/>
        </w:rPr>
        <w:br/>
      </w:r>
      <w:r w:rsidRPr="00034237">
        <w:rPr>
          <w:rFonts w:ascii="Georgia" w:eastAsia="Times New Roman" w:hAnsi="Georgia" w:cs="Times New Roman"/>
          <w:color w:val="333333"/>
          <w:sz w:val="18"/>
          <w:szCs w:val="18"/>
          <w:shd w:val="clear" w:color="auto" w:fill="FFFFFF"/>
        </w:rPr>
        <w:br/>
        <w:t>The National Ozone Unit is an established project under the Department of Environment concerned with the global problem of ozone layer depletion and the use of ozone depleting substances in Fiji. As a signatory to the Montreal Protocol, the NOU is actively working to enforce the ODS Act and Regulations implemented by Government in 1998 and 2000 respectively.</w:t>
      </w:r>
      <w:r w:rsidRPr="00034237">
        <w:rPr>
          <w:rFonts w:ascii="Georgia" w:eastAsia="Times New Roman" w:hAnsi="Georgia" w:cs="Times New Roman"/>
          <w:color w:val="333333"/>
          <w:sz w:val="18"/>
          <w:szCs w:val="18"/>
          <w:shd w:val="clear" w:color="auto" w:fill="FFFFFF"/>
        </w:rPr>
        <w:br/>
        <w:t> </w:t>
      </w:r>
      <w:r w:rsidRPr="00034237">
        <w:rPr>
          <w:rFonts w:ascii="Georgia" w:eastAsia="Times New Roman" w:hAnsi="Georgia" w:cs="Times New Roman"/>
          <w:color w:val="333333"/>
          <w:sz w:val="18"/>
          <w:szCs w:val="18"/>
          <w:shd w:val="clear" w:color="auto" w:fill="FFFFFF"/>
        </w:rPr>
        <w:br/>
        <w:t>Due to international obligations and implementation of the legislations, the NOU is undertaking another project - the preparation of an extensive Hydrochlorofluorocarbon (HCFC) baseline survey. This survey is conducted to determine Fiji's baseline for the freeze of imports and exports of ODS by the year 2013.</w:t>
      </w:r>
      <w:r w:rsidRPr="00034237">
        <w:rPr>
          <w:rFonts w:ascii="Georgia" w:eastAsia="Times New Roman" w:hAnsi="Georgia" w:cs="Times New Roman"/>
          <w:color w:val="333333"/>
          <w:sz w:val="18"/>
          <w:szCs w:val="18"/>
          <w:shd w:val="clear" w:color="auto" w:fill="FFFFFF"/>
        </w:rPr>
        <w:br/>
      </w:r>
      <w:r w:rsidRPr="00034237">
        <w:rPr>
          <w:rFonts w:ascii="Georgia" w:eastAsia="Times New Roman" w:hAnsi="Georgia" w:cs="Times New Roman"/>
          <w:color w:val="333333"/>
          <w:sz w:val="18"/>
          <w:szCs w:val="18"/>
          <w:shd w:val="clear" w:color="auto" w:fill="FFFFFF"/>
        </w:rPr>
        <w:br/>
        <w:t>The survey will also ensure a more sustainable practical approach for a smooth transition in the phasing out of ODS, and explore suitable alternatives for Fiji taking into consideration the ecological, economic, social and cultural realities.</w:t>
      </w:r>
      <w:r w:rsidRPr="00034237">
        <w:rPr>
          <w:rFonts w:ascii="Georgia" w:eastAsia="Times New Roman" w:hAnsi="Georgia" w:cs="Times New Roman"/>
          <w:color w:val="333333"/>
          <w:sz w:val="18"/>
          <w:szCs w:val="18"/>
          <w:shd w:val="clear" w:color="auto" w:fill="FFFFFF"/>
        </w:rPr>
        <w:br/>
      </w:r>
      <w:r w:rsidRPr="00034237">
        <w:rPr>
          <w:rFonts w:ascii="Georgia" w:eastAsia="Times New Roman" w:hAnsi="Georgia" w:cs="Times New Roman"/>
          <w:color w:val="333333"/>
          <w:sz w:val="18"/>
          <w:szCs w:val="18"/>
          <w:shd w:val="clear" w:color="auto" w:fill="FFFFFF"/>
        </w:rPr>
        <w:br/>
        <w:t>Ozone depleting substances are used in refrigeration, air conditioning and foam manufacturing.</w:t>
      </w:r>
    </w:p>
    <w:p w:rsidR="00B67245" w:rsidRDefault="00B67245" w:rsidP="00034237">
      <w:pPr>
        <w:rPr>
          <w:rFonts w:ascii="Georgia" w:eastAsia="Times New Roman" w:hAnsi="Georgia" w:cs="Times New Roman"/>
          <w:color w:val="333333"/>
          <w:sz w:val="18"/>
          <w:szCs w:val="18"/>
          <w:shd w:val="clear" w:color="auto" w:fill="FFFFFF"/>
        </w:rPr>
      </w:pPr>
    </w:p>
    <w:p w:rsidR="00B67245" w:rsidRDefault="00B67245" w:rsidP="00034237">
      <w:pPr>
        <w:rPr>
          <w:rFonts w:ascii="Georgia" w:eastAsia="Times New Roman" w:hAnsi="Georgia" w:cs="Times New Roman"/>
          <w:color w:val="333333"/>
          <w:sz w:val="18"/>
          <w:szCs w:val="18"/>
          <w:shd w:val="clear" w:color="auto" w:fill="FFFFFF"/>
        </w:rPr>
      </w:pPr>
      <w:r>
        <w:rPr>
          <w:rFonts w:ascii="Georgia" w:eastAsia="Times New Roman" w:hAnsi="Georgia" w:cs="Times New Roman"/>
          <w:color w:val="333333"/>
          <w:sz w:val="18"/>
          <w:szCs w:val="18"/>
          <w:shd w:val="clear" w:color="auto" w:fill="FFFFFF"/>
        </w:rPr>
        <w:t>For more information access the following website</w:t>
      </w:r>
    </w:p>
    <w:p w:rsidR="00B67245" w:rsidRDefault="00B67245" w:rsidP="00034237">
      <w:hyperlink r:id="rId5" w:history="1">
        <w:r w:rsidRPr="008D3297">
          <w:rPr>
            <w:rStyle w:val="Hyperlink"/>
          </w:rPr>
          <w:t>https://doefiji.wordpress.com/contact-us/</w:t>
        </w:r>
      </w:hyperlink>
      <w:r>
        <w:t xml:space="preserve"> </w:t>
      </w:r>
      <w:bookmarkStart w:id="0" w:name="_GoBack"/>
      <w:bookmarkEnd w:id="0"/>
    </w:p>
    <w:sectPr w:rsidR="00B67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DCD"/>
    <w:multiLevelType w:val="multilevel"/>
    <w:tmpl w:val="264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04504"/>
    <w:multiLevelType w:val="multilevel"/>
    <w:tmpl w:val="FD9A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37"/>
    <w:rsid w:val="00034237"/>
    <w:rsid w:val="00193E3E"/>
    <w:rsid w:val="002F714E"/>
    <w:rsid w:val="00386C5F"/>
    <w:rsid w:val="004537E6"/>
    <w:rsid w:val="00507F95"/>
    <w:rsid w:val="006A3FAA"/>
    <w:rsid w:val="007E764E"/>
    <w:rsid w:val="0086714C"/>
    <w:rsid w:val="00952EE1"/>
    <w:rsid w:val="00B67245"/>
    <w:rsid w:val="00B92B84"/>
    <w:rsid w:val="00C57089"/>
    <w:rsid w:val="00C768D8"/>
    <w:rsid w:val="00EE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FBDA"/>
  <w15:chartTrackingRefBased/>
  <w15:docId w15:val="{B5352C1B-F29D-4C03-A51C-45C03E1E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93E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E3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67245"/>
    <w:rPr>
      <w:color w:val="0563C1" w:themeColor="hyperlink"/>
      <w:u w:val="single"/>
    </w:rPr>
  </w:style>
  <w:style w:type="character" w:styleId="UnresolvedMention">
    <w:name w:val="Unresolved Mention"/>
    <w:basedOn w:val="DefaultParagraphFont"/>
    <w:uiPriority w:val="99"/>
    <w:semiHidden/>
    <w:unhideWhenUsed/>
    <w:rsid w:val="00B672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170998">
      <w:bodyDiv w:val="1"/>
      <w:marLeft w:val="0"/>
      <w:marRight w:val="0"/>
      <w:marTop w:val="0"/>
      <w:marBottom w:val="0"/>
      <w:divBdr>
        <w:top w:val="none" w:sz="0" w:space="0" w:color="auto"/>
        <w:left w:val="none" w:sz="0" w:space="0" w:color="auto"/>
        <w:bottom w:val="none" w:sz="0" w:space="0" w:color="auto"/>
        <w:right w:val="none" w:sz="0" w:space="0" w:color="auto"/>
      </w:divBdr>
    </w:div>
    <w:div w:id="1898468073">
      <w:bodyDiv w:val="1"/>
      <w:marLeft w:val="0"/>
      <w:marRight w:val="0"/>
      <w:marTop w:val="0"/>
      <w:marBottom w:val="0"/>
      <w:divBdr>
        <w:top w:val="none" w:sz="0" w:space="0" w:color="auto"/>
        <w:left w:val="none" w:sz="0" w:space="0" w:color="auto"/>
        <w:bottom w:val="none" w:sz="0" w:space="0" w:color="auto"/>
        <w:right w:val="none" w:sz="0" w:space="0" w:color="auto"/>
      </w:divBdr>
      <w:divsChild>
        <w:div w:id="722756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efiji.wordpress.com/conta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Meredith</dc:creator>
  <cp:keywords/>
  <dc:description/>
  <cp:lastModifiedBy>Jasmine Meredith</cp:lastModifiedBy>
  <cp:revision>2</cp:revision>
  <dcterms:created xsi:type="dcterms:W3CDTF">2018-11-11T04:39:00Z</dcterms:created>
  <dcterms:modified xsi:type="dcterms:W3CDTF">2018-11-11T06:49:00Z</dcterms:modified>
</cp:coreProperties>
</file>